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5698" w:type="dxa"/>
        <w:tblLayout w:type="fixed"/>
        <w:tblLook w:val="04A0" w:firstRow="1" w:lastRow="0" w:firstColumn="1" w:lastColumn="0" w:noHBand="0" w:noVBand="1"/>
      </w:tblPr>
      <w:tblGrid>
        <w:gridCol w:w="4106"/>
        <w:gridCol w:w="4820"/>
        <w:gridCol w:w="2976"/>
        <w:gridCol w:w="3796"/>
      </w:tblGrid>
      <w:tr w:rsidR="00332FE9" w:rsidRPr="00477A3E" w:rsidTr="00332FE9">
        <w:trPr>
          <w:trHeight w:val="297"/>
        </w:trPr>
        <w:tc>
          <w:tcPr>
            <w:tcW w:w="11902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32FE9" w:rsidRPr="00477A3E" w:rsidRDefault="00BF7D55" w:rsidP="00BF7D55">
            <w:pPr>
              <w:tabs>
                <w:tab w:val="center" w:pos="5843"/>
                <w:tab w:val="left" w:pos="9720"/>
              </w:tabs>
              <w:rPr>
                <w:b/>
                <w:sz w:val="28"/>
              </w:rPr>
            </w:pPr>
            <w:r>
              <w:rPr>
                <w:sz w:val="28"/>
              </w:rPr>
              <w:tab/>
            </w:r>
            <w:r w:rsidR="00332FE9">
              <w:rPr>
                <w:sz w:val="28"/>
              </w:rPr>
              <w:t xml:space="preserve">SEZIONE A: </w:t>
            </w:r>
            <w:r w:rsidR="00332FE9" w:rsidRPr="00A6065A">
              <w:rPr>
                <w:b/>
                <w:sz w:val="28"/>
              </w:rPr>
              <w:t>TRAGUARDI FORMATIVI</w:t>
            </w:r>
            <w:r>
              <w:rPr>
                <w:b/>
                <w:sz w:val="28"/>
              </w:rPr>
              <w:tab/>
            </w:r>
          </w:p>
        </w:tc>
        <w:tc>
          <w:tcPr>
            <w:tcW w:w="379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32FE9" w:rsidRPr="00477A3E" w:rsidRDefault="00332FE9" w:rsidP="001D3299">
            <w:pPr>
              <w:jc w:val="center"/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 xml:space="preserve">Scuola </w:t>
            </w:r>
            <w:r>
              <w:rPr>
                <w:b/>
                <w:sz w:val="28"/>
              </w:rPr>
              <w:t>Sec. II grado</w:t>
            </w:r>
          </w:p>
        </w:tc>
      </w:tr>
      <w:tr w:rsidR="00332FE9" w:rsidRPr="00A6065A" w:rsidTr="00332FE9">
        <w:trPr>
          <w:trHeight w:val="297"/>
        </w:trPr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332FE9" w:rsidRPr="00477A3E" w:rsidRDefault="00332FE9" w:rsidP="001D3299">
            <w:pPr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>Disciplina</w:t>
            </w:r>
          </w:p>
        </w:tc>
        <w:tc>
          <w:tcPr>
            <w:tcW w:w="1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E9" w:rsidRPr="00A6065A" w:rsidRDefault="007712F4" w:rsidP="001D3299">
            <w:pPr>
              <w:rPr>
                <w:sz w:val="28"/>
              </w:rPr>
            </w:pPr>
            <w:r>
              <w:rPr>
                <w:sz w:val="28"/>
              </w:rPr>
              <w:t>Storia</w:t>
            </w:r>
          </w:p>
        </w:tc>
      </w:tr>
      <w:tr w:rsidR="00332FE9" w:rsidRPr="00A6065A" w:rsidTr="00332FE9">
        <w:trPr>
          <w:trHeight w:val="273"/>
        </w:trPr>
        <w:tc>
          <w:tcPr>
            <w:tcW w:w="410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332FE9" w:rsidRPr="00477A3E" w:rsidRDefault="00332FE9" w:rsidP="001D3299">
            <w:pPr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>Competenza chiave europea</w:t>
            </w:r>
          </w:p>
        </w:tc>
        <w:tc>
          <w:tcPr>
            <w:tcW w:w="1159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32FE9" w:rsidRPr="00A6065A" w:rsidRDefault="00A16ADF" w:rsidP="001D3299">
            <w:pPr>
              <w:rPr>
                <w:sz w:val="28"/>
              </w:rPr>
            </w:pPr>
            <w:r>
              <w:rPr>
                <w:sz w:val="28"/>
              </w:rPr>
              <w:t>C</w:t>
            </w:r>
            <w:r w:rsidR="006F5EE1">
              <w:rPr>
                <w:sz w:val="28"/>
              </w:rPr>
              <w:t>onsapevolezza ed espressione culturale</w:t>
            </w:r>
            <w:r w:rsidR="001538A5">
              <w:rPr>
                <w:sz w:val="28"/>
              </w:rPr>
              <w:t xml:space="preserve"> </w:t>
            </w:r>
            <w:r w:rsidR="00F02527">
              <w:rPr>
                <w:sz w:val="28"/>
              </w:rPr>
              <w:t>identità storica</w:t>
            </w:r>
          </w:p>
        </w:tc>
      </w:tr>
      <w:tr w:rsidR="00B76696" w:rsidRPr="00477A3E" w:rsidTr="0076581F">
        <w:trPr>
          <w:trHeight w:val="310"/>
        </w:trPr>
        <w:tc>
          <w:tcPr>
            <w:tcW w:w="15698" w:type="dxa"/>
            <w:gridSpan w:val="4"/>
            <w:tcBorders>
              <w:bottom w:val="nil"/>
            </w:tcBorders>
            <w:shd w:val="clear" w:color="auto" w:fill="E2EFD9" w:themeFill="accent6" w:themeFillTint="33"/>
          </w:tcPr>
          <w:p w:rsidR="00B76696" w:rsidRPr="00477A3E" w:rsidRDefault="00B76696" w:rsidP="007212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 anno</w:t>
            </w:r>
          </w:p>
        </w:tc>
      </w:tr>
      <w:tr w:rsidR="00B76696" w:rsidRPr="00477A3E" w:rsidTr="00B76696">
        <w:trPr>
          <w:trHeight w:val="310"/>
        </w:trPr>
        <w:tc>
          <w:tcPr>
            <w:tcW w:w="8926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:rsidR="00B76696" w:rsidRPr="00477A3E" w:rsidRDefault="00B76696" w:rsidP="00721298">
            <w:pPr>
              <w:jc w:val="center"/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>Conoscenze</w:t>
            </w:r>
          </w:p>
        </w:tc>
        <w:tc>
          <w:tcPr>
            <w:tcW w:w="677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:rsidR="00B76696" w:rsidRPr="00477A3E" w:rsidRDefault="00B76696" w:rsidP="00721298">
            <w:pPr>
              <w:jc w:val="center"/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>Abilità</w:t>
            </w:r>
          </w:p>
        </w:tc>
      </w:tr>
      <w:tr w:rsidR="00B76696" w:rsidTr="00B76696">
        <w:trPr>
          <w:trHeight w:val="1701"/>
        </w:trPr>
        <w:tc>
          <w:tcPr>
            <w:tcW w:w="8926" w:type="dxa"/>
            <w:gridSpan w:val="2"/>
            <w:tcBorders>
              <w:top w:val="single" w:sz="4" w:space="0" w:color="auto"/>
            </w:tcBorders>
          </w:tcPr>
          <w:p w:rsidR="00B76696" w:rsidRDefault="00B76696" w:rsidP="00B76696">
            <w:pPr>
              <w:jc w:val="both"/>
            </w:pPr>
            <w:r>
              <w:t>Principali persistenze e processi di trasformazione tra la fine del sec. XIX e il XXI, in Italia, Europa e nel mondo.</w:t>
            </w:r>
          </w:p>
          <w:p w:rsidR="00B76696" w:rsidRDefault="00B76696" w:rsidP="00B76696">
            <w:pPr>
              <w:jc w:val="both"/>
            </w:pPr>
            <w:r>
              <w:t>Industrializzazione e società postindustriale.</w:t>
            </w:r>
          </w:p>
          <w:p w:rsidR="00B76696" w:rsidRDefault="00B76696" w:rsidP="00B76696">
            <w:pPr>
              <w:jc w:val="both"/>
            </w:pPr>
            <w:r>
              <w:t>Stato sociale e sua crisi, violazione e conquiste dei diritti fondamentali Globalizzazione.</w:t>
            </w:r>
          </w:p>
          <w:p w:rsidR="00B76696" w:rsidRDefault="00B76696" w:rsidP="00B76696">
            <w:pPr>
              <w:jc w:val="both"/>
            </w:pPr>
            <w:r>
              <w:t>Innovazioni scientifiche e tecnologiche e relativo impatto sui settori produttivi, sui servizi e sulle condizioni socio-economiche.</w:t>
            </w:r>
          </w:p>
          <w:p w:rsidR="00B76696" w:rsidRDefault="00B76696" w:rsidP="00B76696">
            <w:pPr>
              <w:jc w:val="both"/>
            </w:pPr>
            <w:r>
              <w:t>Problematiche economiche, sociali ed etiche, connesse con l’evoluzione dei settori produttivi e dei servizi.</w:t>
            </w:r>
          </w:p>
          <w:p w:rsidR="00B76696" w:rsidRDefault="00B76696" w:rsidP="00B76696">
            <w:pPr>
              <w:jc w:val="both"/>
            </w:pPr>
            <w:r>
              <w:t>Radici storiche della Costituzione italiana e dibattito sulla Costituzione europea.</w:t>
            </w:r>
          </w:p>
          <w:p w:rsidR="00B76696" w:rsidRDefault="00B76696" w:rsidP="00B76696">
            <w:pPr>
              <w:jc w:val="both"/>
            </w:pPr>
          </w:p>
          <w:p w:rsidR="00B76696" w:rsidRDefault="00B76696" w:rsidP="00B76696">
            <w:pPr>
              <w:jc w:val="both"/>
            </w:pPr>
          </w:p>
        </w:tc>
        <w:tc>
          <w:tcPr>
            <w:tcW w:w="6772" w:type="dxa"/>
            <w:gridSpan w:val="2"/>
            <w:tcBorders>
              <w:top w:val="single" w:sz="4" w:space="0" w:color="auto"/>
            </w:tcBorders>
          </w:tcPr>
          <w:p w:rsidR="00B76696" w:rsidRDefault="00B76696" w:rsidP="00B76696">
            <w:pPr>
              <w:jc w:val="both"/>
            </w:pPr>
            <w:r>
              <w:t>Riconoscere nella storia del Novecento e del mondo attuale le radici storiche del passato.</w:t>
            </w:r>
          </w:p>
          <w:p w:rsidR="00B76696" w:rsidRDefault="00B76696" w:rsidP="00B76696">
            <w:pPr>
              <w:jc w:val="both"/>
            </w:pPr>
            <w:r>
              <w:t>Analizzare problematiche significative del periodo considerato.</w:t>
            </w:r>
          </w:p>
          <w:p w:rsidR="00B76696" w:rsidRDefault="00B76696" w:rsidP="00B76696">
            <w:pPr>
              <w:jc w:val="both"/>
            </w:pPr>
            <w:r>
              <w:t>Individuare relazioni tra evoluzione scientifica e tecnologica modelli e mezzi di comunicazione, contesto socio-economico, aspetto politico-istituzionale.</w:t>
            </w:r>
          </w:p>
          <w:p w:rsidR="00B76696" w:rsidRDefault="00B76696" w:rsidP="00B76696">
            <w:pPr>
              <w:jc w:val="both"/>
            </w:pPr>
            <w:r>
              <w:t>Analizzare l’evoluzione di campi e profili professionali, anche in funzione dell’orientamento.</w:t>
            </w:r>
          </w:p>
          <w:p w:rsidR="00B76696" w:rsidRDefault="00B76696" w:rsidP="00B76696">
            <w:pPr>
              <w:jc w:val="both"/>
            </w:pPr>
            <w:r>
              <w:t>Riconoscere le relazioni fra dimensione territoriale dello sviluppo e persistenze o mutamenti nei fabbisogni formativi e professionali.</w:t>
            </w:r>
          </w:p>
          <w:p w:rsidR="00B76696" w:rsidRDefault="00B76696" w:rsidP="00B76696">
            <w:pPr>
              <w:jc w:val="both"/>
            </w:pPr>
            <w:r>
              <w:t>Analizzare criticamente le radici storiche e l’evoluzione delle principali carte costituzionali e delle istituzioni internazionali, europee e nazionali.</w:t>
            </w:r>
          </w:p>
        </w:tc>
      </w:tr>
    </w:tbl>
    <w:p w:rsidR="00721298" w:rsidRDefault="00721298" w:rsidP="0072129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14848"/>
      </w:tblGrid>
      <w:tr w:rsidR="00B76696" w:rsidTr="00B76696">
        <w:trPr>
          <w:cantSplit/>
          <w:trHeight w:val="782"/>
        </w:trPr>
        <w:tc>
          <w:tcPr>
            <w:tcW w:w="846" w:type="dxa"/>
            <w:textDirection w:val="btLr"/>
          </w:tcPr>
          <w:p w:rsidR="00B76696" w:rsidRPr="00504E22" w:rsidRDefault="00B76696" w:rsidP="003C56BC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Bes</w:t>
            </w:r>
            <w:proofErr w:type="spellEnd"/>
          </w:p>
        </w:tc>
        <w:tc>
          <w:tcPr>
            <w:tcW w:w="14848" w:type="dxa"/>
          </w:tcPr>
          <w:p w:rsidR="00B76696" w:rsidRDefault="00B76696" w:rsidP="00721298"/>
        </w:tc>
      </w:tr>
      <w:tr w:rsidR="00B76696" w:rsidTr="00B76696">
        <w:trPr>
          <w:cantSplit/>
          <w:trHeight w:val="1404"/>
        </w:trPr>
        <w:tc>
          <w:tcPr>
            <w:tcW w:w="846" w:type="dxa"/>
            <w:textDirection w:val="btLr"/>
          </w:tcPr>
          <w:p w:rsidR="00B76696" w:rsidRPr="002B7F01" w:rsidRDefault="00B76696" w:rsidP="003C56BC">
            <w:pPr>
              <w:ind w:left="113" w:right="113"/>
              <w:jc w:val="center"/>
              <w:rPr>
                <w:b/>
              </w:rPr>
            </w:pPr>
            <w:r w:rsidRPr="002B7F01">
              <w:rPr>
                <w:b/>
              </w:rPr>
              <w:t>Orizzontalità</w:t>
            </w:r>
          </w:p>
        </w:tc>
        <w:tc>
          <w:tcPr>
            <w:tcW w:w="14848" w:type="dxa"/>
          </w:tcPr>
          <w:p w:rsidR="00B76696" w:rsidRDefault="00B76696" w:rsidP="002B7F01">
            <w:pPr>
              <w:rPr>
                <w:b/>
              </w:rPr>
            </w:pPr>
            <w:r>
              <w:rPr>
                <w:b/>
              </w:rPr>
              <w:t>Interagire con la comunità economica e politica del territorio per sviluppare un adeguato senso di responsabilità sociale volto alla cooperazione e all’autonomia.</w:t>
            </w:r>
          </w:p>
          <w:p w:rsidR="00B76696" w:rsidRDefault="00B76696" w:rsidP="002B7F01">
            <w:pPr>
              <w:rPr>
                <w:b/>
              </w:rPr>
            </w:pPr>
            <w:r>
              <w:rPr>
                <w:b/>
              </w:rPr>
              <w:t>Collaborare con Enti istituzionali preposti al rispetto delle regole della convivenza, della democrazia e della cittadinanza.</w:t>
            </w:r>
          </w:p>
          <w:p w:rsidR="00B76696" w:rsidRDefault="00B76696" w:rsidP="00721298"/>
        </w:tc>
      </w:tr>
      <w:tr w:rsidR="00B76696" w:rsidTr="00B76696">
        <w:trPr>
          <w:cantSplit/>
          <w:trHeight w:val="1403"/>
        </w:trPr>
        <w:tc>
          <w:tcPr>
            <w:tcW w:w="846" w:type="dxa"/>
            <w:textDirection w:val="btLr"/>
          </w:tcPr>
          <w:p w:rsidR="00B76696" w:rsidRPr="002B7F01" w:rsidRDefault="00B76696" w:rsidP="003C56BC">
            <w:pPr>
              <w:ind w:left="113" w:right="113"/>
              <w:jc w:val="center"/>
              <w:rPr>
                <w:b/>
              </w:rPr>
            </w:pPr>
            <w:r w:rsidRPr="002B7F01">
              <w:rPr>
                <w:b/>
              </w:rPr>
              <w:t>Interdisciplinarità</w:t>
            </w:r>
          </w:p>
        </w:tc>
        <w:tc>
          <w:tcPr>
            <w:tcW w:w="14848" w:type="dxa"/>
          </w:tcPr>
          <w:p w:rsidR="00B76696" w:rsidRDefault="00B76696" w:rsidP="00721298">
            <w:r>
              <w:rPr>
                <w:b/>
              </w:rPr>
              <w:t xml:space="preserve">Italiano: </w:t>
            </w:r>
            <w:r>
              <w:t>parallelismo tra periodo storico e contesto letterario di riferimento.</w:t>
            </w:r>
          </w:p>
        </w:tc>
      </w:tr>
      <w:tr w:rsidR="00B76696" w:rsidTr="00B76696">
        <w:trPr>
          <w:cantSplit/>
          <w:trHeight w:val="1259"/>
        </w:trPr>
        <w:tc>
          <w:tcPr>
            <w:tcW w:w="846" w:type="dxa"/>
            <w:textDirection w:val="btLr"/>
          </w:tcPr>
          <w:p w:rsidR="00B76696" w:rsidRPr="002B7F01" w:rsidRDefault="00B76696" w:rsidP="00CC3BC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verticalità</w:t>
            </w:r>
          </w:p>
        </w:tc>
        <w:tc>
          <w:tcPr>
            <w:tcW w:w="14848" w:type="dxa"/>
          </w:tcPr>
          <w:p w:rsidR="00B76696" w:rsidRPr="00082688" w:rsidRDefault="00B76696" w:rsidP="00CC3B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86FA8" w:rsidRDefault="00D86FA8" w:rsidP="00721298"/>
    <w:p w:rsidR="00D15BC7" w:rsidRDefault="00D15BC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48"/>
        <w:gridCol w:w="3299"/>
        <w:gridCol w:w="728"/>
        <w:gridCol w:w="4570"/>
        <w:gridCol w:w="3349"/>
      </w:tblGrid>
      <w:tr w:rsidR="008F4283" w:rsidTr="001A47AF">
        <w:tc>
          <w:tcPr>
            <w:tcW w:w="78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F4283" w:rsidRPr="00477A3E" w:rsidRDefault="008F4283" w:rsidP="00D80D4F">
            <w:pPr>
              <w:jc w:val="center"/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>SEZIONE B: Evidenze e compiti significativi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F4283" w:rsidRPr="00D15BC7" w:rsidRDefault="008F4283" w:rsidP="00D80D4F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t xml:space="preserve">Scuola Sec. II grado – 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F4283" w:rsidRPr="00477A3E" w:rsidRDefault="008F4283" w:rsidP="008B41E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V ANNO</w:t>
            </w:r>
          </w:p>
        </w:tc>
      </w:tr>
      <w:tr w:rsidR="008F4283" w:rsidTr="001A47AF">
        <w:tc>
          <w:tcPr>
            <w:tcW w:w="3794" w:type="dxa"/>
            <w:tcBorders>
              <w:top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F4283" w:rsidRPr="00477A3E" w:rsidRDefault="008F4283" w:rsidP="00D80D4F">
            <w:pPr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>Competenza chiave europea</w:t>
            </w:r>
          </w:p>
        </w:tc>
        <w:tc>
          <w:tcPr>
            <w:tcW w:w="8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F4283" w:rsidRPr="00D15BC7" w:rsidRDefault="00F02527" w:rsidP="00D80D4F">
            <w:pPr>
              <w:rPr>
                <w:i/>
              </w:rPr>
            </w:pPr>
            <w:r>
              <w:rPr>
                <w:i/>
              </w:rPr>
              <w:t>Consapevolezza ed espressione culturale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</w:tcBorders>
          </w:tcPr>
          <w:p w:rsidR="008F4283" w:rsidRDefault="00F46B16" w:rsidP="00D80D4F">
            <w:r>
              <w:t>,</w:t>
            </w:r>
          </w:p>
        </w:tc>
      </w:tr>
      <w:tr w:rsidR="008F4283" w:rsidTr="001A47AF">
        <w:tc>
          <w:tcPr>
            <w:tcW w:w="3794" w:type="dxa"/>
            <w:shd w:val="clear" w:color="auto" w:fill="E2EFD9" w:themeFill="accent6" w:themeFillTint="33"/>
          </w:tcPr>
          <w:p w:rsidR="008F4283" w:rsidRPr="004254B4" w:rsidRDefault="008F4283" w:rsidP="00D80D4F">
            <w:pPr>
              <w:rPr>
                <w:b/>
                <w:sz w:val="28"/>
              </w:rPr>
            </w:pPr>
          </w:p>
        </w:tc>
        <w:tc>
          <w:tcPr>
            <w:tcW w:w="3346" w:type="dxa"/>
            <w:shd w:val="clear" w:color="auto" w:fill="E2EFD9" w:themeFill="accent6" w:themeFillTint="33"/>
          </w:tcPr>
          <w:p w:rsidR="008F4283" w:rsidRPr="004254B4" w:rsidRDefault="008F4283" w:rsidP="00D80D4F">
            <w:pPr>
              <w:jc w:val="center"/>
              <w:rPr>
                <w:b/>
                <w:sz w:val="28"/>
              </w:rPr>
            </w:pPr>
            <w:r w:rsidRPr="004254B4">
              <w:rPr>
                <w:b/>
                <w:sz w:val="28"/>
              </w:rPr>
              <w:t>Evidenze</w:t>
            </w:r>
          </w:p>
        </w:tc>
        <w:tc>
          <w:tcPr>
            <w:tcW w:w="740" w:type="dxa"/>
            <w:shd w:val="clear" w:color="auto" w:fill="E2EFD9" w:themeFill="accent6" w:themeFillTint="33"/>
          </w:tcPr>
          <w:p w:rsidR="008F4283" w:rsidRPr="004254B4" w:rsidRDefault="008F4283" w:rsidP="00D80D4F">
            <w:pPr>
              <w:jc w:val="center"/>
              <w:rPr>
                <w:b/>
                <w:sz w:val="28"/>
              </w:rPr>
            </w:pPr>
          </w:p>
        </w:tc>
        <w:tc>
          <w:tcPr>
            <w:tcW w:w="8040" w:type="dxa"/>
            <w:gridSpan w:val="2"/>
            <w:shd w:val="clear" w:color="auto" w:fill="E2EFD9" w:themeFill="accent6" w:themeFillTint="33"/>
          </w:tcPr>
          <w:p w:rsidR="008F4283" w:rsidRPr="00D15BC7" w:rsidRDefault="008F4283" w:rsidP="00D80D4F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t>Compiti significativi</w:t>
            </w:r>
          </w:p>
        </w:tc>
      </w:tr>
      <w:tr w:rsidR="001A47AF" w:rsidTr="001A47AF">
        <w:tc>
          <w:tcPr>
            <w:tcW w:w="3794" w:type="dxa"/>
            <w:vMerge w:val="restart"/>
          </w:tcPr>
          <w:p w:rsidR="001A47AF" w:rsidRDefault="001A47AF" w:rsidP="001A47AF">
            <w:r>
              <w:t xml:space="preserve">Correlare la conoscenza storica generale agli sviluppi delle scienze, delle tecnologie e delle tecniche negli specifici campi professionali di riferimento. </w:t>
            </w:r>
          </w:p>
          <w:p w:rsidR="001A47AF" w:rsidRDefault="001A47AF" w:rsidP="001A47AF">
            <w:r>
              <w:t>Riconoscere gli aspetti geografici, ecologici, territoriali dell’ambiente naturale ed antropico, le connessioni con le strutture demografiche, economiche, sociali e le trasformazioni intervenute nel corso del tempo.</w:t>
            </w:r>
          </w:p>
        </w:tc>
        <w:tc>
          <w:tcPr>
            <w:tcW w:w="3346" w:type="dxa"/>
          </w:tcPr>
          <w:p w:rsidR="001A47AF" w:rsidRDefault="001A47AF" w:rsidP="00D80D4F"/>
          <w:p w:rsidR="001A47AF" w:rsidRDefault="001A47AF" w:rsidP="00D80D4F"/>
          <w:p w:rsidR="001A47AF" w:rsidRDefault="001A47AF" w:rsidP="00D80D4F"/>
          <w:p w:rsidR="001A47AF" w:rsidRDefault="001A47AF" w:rsidP="00D80D4F"/>
          <w:p w:rsidR="001A47AF" w:rsidRDefault="001A47AF" w:rsidP="00D80D4F"/>
        </w:tc>
        <w:tc>
          <w:tcPr>
            <w:tcW w:w="740" w:type="dxa"/>
          </w:tcPr>
          <w:p w:rsidR="001A47AF" w:rsidRDefault="001A47AF" w:rsidP="00D80D4F"/>
        </w:tc>
        <w:tc>
          <w:tcPr>
            <w:tcW w:w="8040" w:type="dxa"/>
            <w:gridSpan w:val="2"/>
          </w:tcPr>
          <w:p w:rsidR="001A47AF" w:rsidRDefault="001A47AF" w:rsidP="00D80D4F">
            <w:pPr>
              <w:rPr>
                <w:i/>
              </w:rPr>
            </w:pPr>
            <w:r>
              <w:rPr>
                <w:i/>
              </w:rPr>
              <w:t>Ricostruire attraverso elaborazioni multimediali scenari relativi ai periodi studiati</w:t>
            </w:r>
          </w:p>
          <w:p w:rsidR="001A47AF" w:rsidRDefault="001A47AF" w:rsidP="00D80D4F">
            <w:pPr>
              <w:rPr>
                <w:i/>
              </w:rPr>
            </w:pPr>
          </w:p>
          <w:p w:rsidR="001A47AF" w:rsidRDefault="001A47AF" w:rsidP="00D80D4F">
            <w:pPr>
              <w:rPr>
                <w:i/>
              </w:rPr>
            </w:pPr>
            <w:r>
              <w:rPr>
                <w:i/>
              </w:rPr>
              <w:t>Ricostruire nel proprio ambiente di vita reperti della storia e della cultura del passato:</w:t>
            </w:r>
          </w:p>
          <w:p w:rsidR="001A47AF" w:rsidRDefault="001A47AF" w:rsidP="00D80D4F">
            <w:pPr>
              <w:rPr>
                <w:i/>
              </w:rPr>
            </w:pPr>
            <w:r>
              <w:rPr>
                <w:i/>
              </w:rPr>
              <w:t xml:space="preserve">farne oggetto di </w:t>
            </w:r>
            <w:proofErr w:type="spellStart"/>
            <w:proofErr w:type="gramStart"/>
            <w:r>
              <w:rPr>
                <w:i/>
              </w:rPr>
              <w:t>relazioni,analisi</w:t>
            </w:r>
            <w:proofErr w:type="spellEnd"/>
            <w:proofErr w:type="gramEnd"/>
            <w:r>
              <w:rPr>
                <w:i/>
              </w:rPr>
              <w:t xml:space="preserve"> ,rapporti e presentazioni nel confronto con l’attualità e con riferimenti al quadro storico generale</w:t>
            </w:r>
          </w:p>
          <w:p w:rsidR="001A47AF" w:rsidRDefault="001A47AF" w:rsidP="00D80D4F">
            <w:pPr>
              <w:rPr>
                <w:i/>
              </w:rPr>
            </w:pPr>
          </w:p>
          <w:p w:rsidR="001A47AF" w:rsidRPr="00D15BC7" w:rsidRDefault="001A47AF" w:rsidP="00D80D4F">
            <w:pPr>
              <w:rPr>
                <w:i/>
              </w:rPr>
            </w:pPr>
            <w:r>
              <w:rPr>
                <w:i/>
              </w:rPr>
              <w:t xml:space="preserve">Ricostruire episodi rilevanti della storia del novecento facendone oggetto di mostre, </w:t>
            </w:r>
            <w:proofErr w:type="spellStart"/>
            <w:proofErr w:type="gramStart"/>
            <w:r>
              <w:rPr>
                <w:i/>
              </w:rPr>
              <w:t>presentazioni,pubblicazioni</w:t>
            </w:r>
            <w:proofErr w:type="spellEnd"/>
            <w:proofErr w:type="gramEnd"/>
            <w:r>
              <w:rPr>
                <w:i/>
              </w:rPr>
              <w:t xml:space="preserve"> eventi con l’aiuto della multimedialità e di diversi </w:t>
            </w:r>
            <w:proofErr w:type="spellStart"/>
            <w:r>
              <w:rPr>
                <w:i/>
              </w:rPr>
              <w:t>linguaggi:poesia</w:t>
            </w:r>
            <w:proofErr w:type="spellEnd"/>
            <w:r>
              <w:rPr>
                <w:i/>
              </w:rPr>
              <w:t xml:space="preserve"> e arte</w:t>
            </w:r>
          </w:p>
        </w:tc>
      </w:tr>
      <w:tr w:rsidR="001A47AF" w:rsidTr="001A47AF">
        <w:tc>
          <w:tcPr>
            <w:tcW w:w="3794" w:type="dxa"/>
            <w:vMerge/>
          </w:tcPr>
          <w:p w:rsidR="001A47AF" w:rsidRDefault="001A47AF" w:rsidP="00D80D4F"/>
        </w:tc>
        <w:tc>
          <w:tcPr>
            <w:tcW w:w="3346" w:type="dxa"/>
          </w:tcPr>
          <w:p w:rsidR="001A47AF" w:rsidRDefault="001A47AF" w:rsidP="00D80D4F"/>
          <w:p w:rsidR="001A47AF" w:rsidRDefault="001A47AF" w:rsidP="00D80D4F"/>
          <w:p w:rsidR="001A47AF" w:rsidRDefault="001A47AF" w:rsidP="00D80D4F"/>
          <w:p w:rsidR="001A47AF" w:rsidRDefault="001A47AF" w:rsidP="00D80D4F"/>
          <w:p w:rsidR="001A47AF" w:rsidRDefault="001A47AF" w:rsidP="00D80D4F"/>
          <w:p w:rsidR="001A47AF" w:rsidRDefault="001A47AF" w:rsidP="00D80D4F"/>
        </w:tc>
        <w:tc>
          <w:tcPr>
            <w:tcW w:w="740" w:type="dxa"/>
            <w:tcBorders>
              <w:bottom w:val="single" w:sz="4" w:space="0" w:color="auto"/>
            </w:tcBorders>
          </w:tcPr>
          <w:p w:rsidR="001A47AF" w:rsidRDefault="001A47AF" w:rsidP="00D80D4F"/>
        </w:tc>
        <w:tc>
          <w:tcPr>
            <w:tcW w:w="8040" w:type="dxa"/>
            <w:gridSpan w:val="2"/>
          </w:tcPr>
          <w:p w:rsidR="001A47AF" w:rsidRDefault="001A47AF" w:rsidP="00F46BF8">
            <w:pPr>
              <w:rPr>
                <w:i/>
              </w:rPr>
            </w:pPr>
            <w:r>
              <w:rPr>
                <w:i/>
              </w:rPr>
              <w:t>Partecipare ad attività del territorio a scopo umanitario e ambientale</w:t>
            </w:r>
          </w:p>
          <w:p w:rsidR="001A47AF" w:rsidRDefault="001A47AF" w:rsidP="00F46BF8">
            <w:pPr>
              <w:rPr>
                <w:i/>
              </w:rPr>
            </w:pPr>
            <w:r>
              <w:rPr>
                <w:i/>
              </w:rPr>
              <w:t xml:space="preserve">Realizzare con il supporto degli </w:t>
            </w:r>
            <w:proofErr w:type="spellStart"/>
            <w:proofErr w:type="gramStart"/>
            <w:r>
              <w:rPr>
                <w:i/>
              </w:rPr>
              <w:t>insegnanti,ricerche</w:t>
            </w:r>
            <w:proofErr w:type="spellEnd"/>
            <w:proofErr w:type="gramEnd"/>
            <w:r>
              <w:rPr>
                <w:i/>
              </w:rPr>
              <w:t>, eventi, documentazioni sugli aspetti interculturali presenti nel proprio ambiente di vita</w:t>
            </w:r>
          </w:p>
          <w:p w:rsidR="001A47AF" w:rsidRDefault="001A47AF" w:rsidP="00F46BF8">
            <w:pPr>
              <w:rPr>
                <w:i/>
              </w:rPr>
            </w:pPr>
          </w:p>
          <w:p w:rsidR="001A47AF" w:rsidRPr="00D15BC7" w:rsidRDefault="001A47AF" w:rsidP="00D80D4F">
            <w:pPr>
              <w:rPr>
                <w:i/>
              </w:rPr>
            </w:pPr>
          </w:p>
        </w:tc>
      </w:tr>
    </w:tbl>
    <w:p w:rsidR="008F4283" w:rsidRDefault="008F4283"/>
    <w:p w:rsidR="00D15BC7" w:rsidRDefault="00D15BC7"/>
    <w:p w:rsidR="00D15BC7" w:rsidRDefault="00D15BC7"/>
    <w:p w:rsidR="00D15BC7" w:rsidRDefault="00D15BC7"/>
    <w:p w:rsidR="008B41EE" w:rsidRDefault="008B41EE"/>
    <w:p w:rsidR="008B41EE" w:rsidRDefault="008B41EE"/>
    <w:p w:rsidR="008B41EE" w:rsidRDefault="008B41EE"/>
    <w:p w:rsidR="008B41EE" w:rsidRDefault="008B41EE"/>
    <w:p w:rsidR="008B41EE" w:rsidRDefault="008B41EE">
      <w:bookmarkStart w:id="0" w:name="_GoBack"/>
      <w:bookmarkEnd w:id="0"/>
    </w:p>
    <w:p w:rsidR="008F4283" w:rsidRDefault="008F4283"/>
    <w:p w:rsidR="008F4283" w:rsidRDefault="008F4283"/>
    <w:tbl>
      <w:tblPr>
        <w:tblStyle w:val="Grigliatabella"/>
        <w:tblW w:w="0" w:type="auto"/>
        <w:tblInd w:w="5" w:type="dxa"/>
        <w:tblLook w:val="04A0" w:firstRow="1" w:lastRow="0" w:firstColumn="1" w:lastColumn="0" w:noHBand="0" w:noVBand="1"/>
      </w:tblPr>
      <w:tblGrid>
        <w:gridCol w:w="3822"/>
        <w:gridCol w:w="2405"/>
        <w:gridCol w:w="1389"/>
        <w:gridCol w:w="3969"/>
        <w:gridCol w:w="822"/>
        <w:gridCol w:w="3282"/>
      </w:tblGrid>
      <w:tr w:rsidR="00D15BC7" w:rsidRPr="00F810C0" w:rsidTr="00D15BC7">
        <w:tc>
          <w:tcPr>
            <w:tcW w:w="62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15BC7" w:rsidRPr="00D15BC7" w:rsidRDefault="00D15BC7" w:rsidP="001D3299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lastRenderedPageBreak/>
              <w:t>SEZIONE C: Livelli di padronanza delle Competenze</w:t>
            </w:r>
          </w:p>
        </w:tc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15BC7" w:rsidRPr="00D15BC7" w:rsidRDefault="00D15BC7" w:rsidP="001D3299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t>Scuola Sec. II grado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D15BC7" w:rsidRPr="00D15BC7" w:rsidRDefault="00D15BC7" w:rsidP="008B41E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V ANNO</w:t>
            </w:r>
          </w:p>
        </w:tc>
      </w:tr>
      <w:tr w:rsidR="00D15BC7" w:rsidTr="00E279F8">
        <w:tc>
          <w:tcPr>
            <w:tcW w:w="3822" w:type="dxa"/>
            <w:shd w:val="clear" w:color="auto" w:fill="E2EFD9" w:themeFill="accent6" w:themeFillTint="33"/>
          </w:tcPr>
          <w:p w:rsidR="00D15BC7" w:rsidRPr="00477A3E" w:rsidRDefault="00D15BC7" w:rsidP="001D3299">
            <w:pPr>
              <w:rPr>
                <w:b/>
              </w:rPr>
            </w:pPr>
            <w:r w:rsidRPr="00477A3E">
              <w:rPr>
                <w:b/>
                <w:sz w:val="28"/>
              </w:rPr>
              <w:t>Competenza chiave europea</w:t>
            </w:r>
          </w:p>
        </w:tc>
        <w:tc>
          <w:tcPr>
            <w:tcW w:w="11867" w:type="dxa"/>
            <w:gridSpan w:val="5"/>
          </w:tcPr>
          <w:p w:rsidR="00D15BC7" w:rsidRPr="00D15BC7" w:rsidRDefault="004D00FF" w:rsidP="001D3299">
            <w:pPr>
              <w:rPr>
                <w:b/>
                <w:i/>
              </w:rPr>
            </w:pPr>
            <w:r>
              <w:rPr>
                <w:b/>
                <w:i/>
              </w:rPr>
              <w:t>Consapevolezza ed espressione culturale</w:t>
            </w:r>
          </w:p>
        </w:tc>
      </w:tr>
      <w:tr w:rsidR="00721298" w:rsidRPr="00F810C0" w:rsidTr="00D15BC7">
        <w:tc>
          <w:tcPr>
            <w:tcW w:w="3822" w:type="dxa"/>
            <w:shd w:val="clear" w:color="auto" w:fill="E2EFD9" w:themeFill="accent6" w:themeFillTint="33"/>
          </w:tcPr>
          <w:p w:rsidR="00721298" w:rsidRPr="00477A3E" w:rsidRDefault="00721298" w:rsidP="001D3299">
            <w:pPr>
              <w:rPr>
                <w:b/>
                <w:sz w:val="28"/>
              </w:rPr>
            </w:pPr>
          </w:p>
        </w:tc>
        <w:tc>
          <w:tcPr>
            <w:tcW w:w="11867" w:type="dxa"/>
            <w:gridSpan w:val="5"/>
            <w:shd w:val="clear" w:color="auto" w:fill="E2EFD9" w:themeFill="accent6" w:themeFillTint="33"/>
          </w:tcPr>
          <w:p w:rsidR="00721298" w:rsidRPr="00D15BC7" w:rsidRDefault="00721298" w:rsidP="001D3299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t>Livelli di padronanza</w:t>
            </w:r>
          </w:p>
        </w:tc>
      </w:tr>
      <w:tr w:rsidR="004D00FF" w:rsidRPr="00F810C0" w:rsidTr="004D00FF">
        <w:tc>
          <w:tcPr>
            <w:tcW w:w="3822" w:type="dxa"/>
            <w:shd w:val="clear" w:color="auto" w:fill="E2EFD9" w:themeFill="accent6" w:themeFillTint="33"/>
          </w:tcPr>
          <w:p w:rsidR="004D00FF" w:rsidRPr="00477A3E" w:rsidRDefault="004D00FF" w:rsidP="001D3299">
            <w:pPr>
              <w:rPr>
                <w:b/>
              </w:rPr>
            </w:pPr>
          </w:p>
        </w:tc>
        <w:tc>
          <w:tcPr>
            <w:tcW w:w="3794" w:type="dxa"/>
            <w:gridSpan w:val="2"/>
            <w:shd w:val="clear" w:color="auto" w:fill="E2EFD9" w:themeFill="accent6" w:themeFillTint="33"/>
          </w:tcPr>
          <w:p w:rsidR="004D00FF" w:rsidRPr="00477A3E" w:rsidRDefault="004D00FF" w:rsidP="001D3299">
            <w:pPr>
              <w:jc w:val="center"/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>1</w:t>
            </w:r>
          </w:p>
        </w:tc>
        <w:tc>
          <w:tcPr>
            <w:tcW w:w="3969" w:type="dxa"/>
            <w:shd w:val="clear" w:color="auto" w:fill="E2EFD9" w:themeFill="accent6" w:themeFillTint="33"/>
          </w:tcPr>
          <w:p w:rsidR="004D00FF" w:rsidRPr="00D15BC7" w:rsidRDefault="004D00FF" w:rsidP="001D3299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t>2</w:t>
            </w:r>
          </w:p>
        </w:tc>
        <w:tc>
          <w:tcPr>
            <w:tcW w:w="4104" w:type="dxa"/>
            <w:gridSpan w:val="2"/>
            <w:shd w:val="clear" w:color="auto" w:fill="E2EFD9" w:themeFill="accent6" w:themeFillTint="33"/>
          </w:tcPr>
          <w:p w:rsidR="004D00FF" w:rsidRPr="00D15BC7" w:rsidRDefault="004D00FF" w:rsidP="001D3299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t>3</w:t>
            </w:r>
          </w:p>
        </w:tc>
      </w:tr>
      <w:tr w:rsidR="004D00FF" w:rsidTr="004D00FF">
        <w:tc>
          <w:tcPr>
            <w:tcW w:w="3822" w:type="dxa"/>
          </w:tcPr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</w:tc>
        <w:tc>
          <w:tcPr>
            <w:tcW w:w="3794" w:type="dxa"/>
            <w:gridSpan w:val="2"/>
          </w:tcPr>
          <w:p w:rsidR="004D00FF" w:rsidRDefault="004D00FF" w:rsidP="00AD2BD1">
            <w:r w:rsidRPr="00AD2BD1">
              <w:t>Colloca nel tempo e nello spazio i principali eventi della storia.</w:t>
            </w:r>
            <w:r>
              <w:t xml:space="preserve"> </w:t>
            </w:r>
            <w:r w:rsidRPr="00AD2BD1">
              <w:t xml:space="preserve">Seleziona e presenta i fatti storici </w:t>
            </w:r>
            <w:r>
              <w:t>in modo essenziale.</w:t>
            </w:r>
          </w:p>
        </w:tc>
        <w:tc>
          <w:tcPr>
            <w:tcW w:w="3969" w:type="dxa"/>
          </w:tcPr>
          <w:p w:rsidR="004D00FF" w:rsidRPr="00AD2BD1" w:rsidRDefault="004D00FF" w:rsidP="001D3299">
            <w:r w:rsidRPr="00AD2BD1">
              <w:t>Mette in relazione e confronta elementi strutturali delle civiltà studiate, le modificazioni e le trasformazioni individuando</w:t>
            </w:r>
            <w:r>
              <w:t xml:space="preserve"> anche</w:t>
            </w:r>
            <w:r w:rsidRPr="00AD2BD1">
              <w:t xml:space="preserve"> le ripercussioni nei tempi successivi</w:t>
            </w:r>
          </w:p>
        </w:tc>
        <w:tc>
          <w:tcPr>
            <w:tcW w:w="4104" w:type="dxa"/>
            <w:gridSpan w:val="2"/>
          </w:tcPr>
          <w:p w:rsidR="004D00FF" w:rsidRPr="00D15BC7" w:rsidRDefault="004D00FF" w:rsidP="00AD2BD1">
            <w:pPr>
              <w:rPr>
                <w:i/>
              </w:rPr>
            </w:pPr>
            <w:r>
              <w:t>Mette in relazione con sicurezza civiltà diverse correlando la conoscenza storica con gli aspetti geografici, antropici, professionali di riferimento</w:t>
            </w:r>
          </w:p>
        </w:tc>
      </w:tr>
      <w:tr w:rsidR="004D00FF" w:rsidTr="004D00FF">
        <w:tc>
          <w:tcPr>
            <w:tcW w:w="3822" w:type="dxa"/>
          </w:tcPr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</w:tc>
        <w:tc>
          <w:tcPr>
            <w:tcW w:w="3794" w:type="dxa"/>
            <w:gridSpan w:val="2"/>
          </w:tcPr>
          <w:p w:rsidR="004D00FF" w:rsidRDefault="004D00FF" w:rsidP="001D3299">
            <w:r>
              <w:t>Individua informazioni, le distingue e le mette in relazione se guidato</w:t>
            </w:r>
          </w:p>
        </w:tc>
        <w:tc>
          <w:tcPr>
            <w:tcW w:w="3969" w:type="dxa"/>
          </w:tcPr>
          <w:p w:rsidR="004D00FF" w:rsidRPr="00AD2BD1" w:rsidRDefault="004D00FF" w:rsidP="001D3299">
            <w:r w:rsidRPr="00AD2BD1">
              <w:t>Sa valutare e organizzare autonomamente le informazioni</w:t>
            </w:r>
          </w:p>
        </w:tc>
        <w:tc>
          <w:tcPr>
            <w:tcW w:w="4104" w:type="dxa"/>
            <w:gridSpan w:val="2"/>
          </w:tcPr>
          <w:p w:rsidR="004D00FF" w:rsidRPr="00D15BC7" w:rsidRDefault="004D00FF" w:rsidP="001D3299">
            <w:pPr>
              <w:rPr>
                <w:i/>
              </w:rPr>
            </w:pPr>
            <w:r>
              <w:t>Confronta le strutture di civiltà ne sa cogliere gli elementi di continuità e discontinuità</w:t>
            </w:r>
          </w:p>
        </w:tc>
      </w:tr>
      <w:tr w:rsidR="004D00FF" w:rsidTr="004D00FF">
        <w:tc>
          <w:tcPr>
            <w:tcW w:w="3822" w:type="dxa"/>
          </w:tcPr>
          <w:p w:rsidR="004D00FF" w:rsidRDefault="004D00FF" w:rsidP="001D3299"/>
          <w:p w:rsidR="004D00FF" w:rsidRDefault="004D00FF" w:rsidP="001D3299"/>
          <w:p w:rsidR="004D00FF" w:rsidRDefault="004D00FF" w:rsidP="004D00FF">
            <w:pPr>
              <w:tabs>
                <w:tab w:val="left" w:pos="1170"/>
              </w:tabs>
            </w:pPr>
            <w:r>
              <w:tab/>
            </w:r>
          </w:p>
        </w:tc>
        <w:tc>
          <w:tcPr>
            <w:tcW w:w="3794" w:type="dxa"/>
            <w:gridSpan w:val="2"/>
          </w:tcPr>
          <w:p w:rsidR="004D00FF" w:rsidRPr="00B1784E" w:rsidRDefault="004D00FF" w:rsidP="001D3299">
            <w:r w:rsidRPr="00B1784E">
              <w:t xml:space="preserve">Individua i nessi, le premesse e le conseguenze rilevanti nei fatti e nei </w:t>
            </w:r>
            <w:proofErr w:type="gramStart"/>
            <w:r w:rsidRPr="00B1784E">
              <w:t>fenomeni  presi</w:t>
            </w:r>
            <w:proofErr w:type="gramEnd"/>
            <w:r w:rsidRPr="00B1784E">
              <w:t xml:space="preserve"> in considerazione</w:t>
            </w:r>
          </w:p>
        </w:tc>
        <w:tc>
          <w:tcPr>
            <w:tcW w:w="3969" w:type="dxa"/>
          </w:tcPr>
          <w:p w:rsidR="004D00FF" w:rsidRPr="00B1784E" w:rsidRDefault="004D00FF" w:rsidP="001D3299">
            <w:r w:rsidRPr="00B1784E">
              <w:t>Utilizza con sufficiente proprietà il metodo storiografico e il linguaggio specifico</w:t>
            </w:r>
          </w:p>
        </w:tc>
        <w:tc>
          <w:tcPr>
            <w:tcW w:w="4104" w:type="dxa"/>
            <w:gridSpan w:val="2"/>
          </w:tcPr>
          <w:p w:rsidR="004D00FF" w:rsidRPr="00D15BC7" w:rsidRDefault="004D00FF" w:rsidP="001D3299">
            <w:pPr>
              <w:rPr>
                <w:i/>
              </w:rPr>
            </w:pPr>
            <w:r>
              <w:t>Utilizza con proprietà di linguaggio le fonti dalle quali sa scegliere e organizzare le fonti sa mettere in relazione la cultura storica con le dimensioni della cultura civica</w:t>
            </w:r>
          </w:p>
        </w:tc>
      </w:tr>
      <w:tr w:rsidR="004D00FF" w:rsidTr="004D00FF">
        <w:tc>
          <w:tcPr>
            <w:tcW w:w="3822" w:type="dxa"/>
          </w:tcPr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</w:tc>
        <w:tc>
          <w:tcPr>
            <w:tcW w:w="3794" w:type="dxa"/>
            <w:gridSpan w:val="2"/>
          </w:tcPr>
          <w:p w:rsidR="004D00FF" w:rsidRDefault="004D00FF" w:rsidP="001D3299">
            <w:r>
              <w:t>Individua alcuni aspetti dell’interazione uomo-ambiente con l’aiuto dei riferimenti forniti dal docente</w:t>
            </w:r>
          </w:p>
        </w:tc>
        <w:tc>
          <w:tcPr>
            <w:tcW w:w="3969" w:type="dxa"/>
          </w:tcPr>
          <w:p w:rsidR="004D00FF" w:rsidRPr="001A0860" w:rsidRDefault="004D00FF" w:rsidP="001D3299">
            <w:r w:rsidRPr="001A0860">
              <w:t>Individua le interazioni uomo e ambiente in relazione alle caratteristiche di un territorio e le soluzioni apportate dall’uomo per adattarsi all’ambiente</w:t>
            </w:r>
          </w:p>
        </w:tc>
        <w:tc>
          <w:tcPr>
            <w:tcW w:w="4104" w:type="dxa"/>
            <w:gridSpan w:val="2"/>
          </w:tcPr>
          <w:p w:rsidR="004D00FF" w:rsidRPr="001111EB" w:rsidRDefault="004D00FF" w:rsidP="001111EB">
            <w:r w:rsidRPr="001111EB">
              <w:t xml:space="preserve">Propone regole per rispettare le risorse e i beni dell’ambiente naturale e di quello già antropizzato indicando esempi diversificati e significativi sulle interazioni uomo ambiente e regole per rispettarne </w:t>
            </w:r>
            <w:proofErr w:type="gramStart"/>
            <w:r w:rsidRPr="001111EB">
              <w:t>risorse  e</w:t>
            </w:r>
            <w:proofErr w:type="gramEnd"/>
            <w:r w:rsidRPr="001111EB">
              <w:t xml:space="preserve"> beni</w:t>
            </w:r>
          </w:p>
        </w:tc>
      </w:tr>
    </w:tbl>
    <w:p w:rsidR="004254B4" w:rsidRDefault="004254B4"/>
    <w:sectPr w:rsidR="004254B4" w:rsidSect="00A6065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7E46C6"/>
    <w:multiLevelType w:val="hybridMultilevel"/>
    <w:tmpl w:val="9C7E1036"/>
    <w:lvl w:ilvl="0" w:tplc="B358D2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65A"/>
    <w:rsid w:val="00064E3B"/>
    <w:rsid w:val="00073EA7"/>
    <w:rsid w:val="00082688"/>
    <w:rsid w:val="000D7A40"/>
    <w:rsid w:val="000E529F"/>
    <w:rsid w:val="000E7156"/>
    <w:rsid w:val="001111EB"/>
    <w:rsid w:val="00130E8B"/>
    <w:rsid w:val="00132124"/>
    <w:rsid w:val="00150B85"/>
    <w:rsid w:val="001538A5"/>
    <w:rsid w:val="00157AEB"/>
    <w:rsid w:val="001908D6"/>
    <w:rsid w:val="00190AF6"/>
    <w:rsid w:val="001A0860"/>
    <w:rsid w:val="001A47AF"/>
    <w:rsid w:val="001B2C51"/>
    <w:rsid w:val="0025445B"/>
    <w:rsid w:val="00256E41"/>
    <w:rsid w:val="0027582E"/>
    <w:rsid w:val="0028267E"/>
    <w:rsid w:val="002B7F01"/>
    <w:rsid w:val="002E3BB3"/>
    <w:rsid w:val="00331C9C"/>
    <w:rsid w:val="00332FE9"/>
    <w:rsid w:val="00334CD6"/>
    <w:rsid w:val="00341ABE"/>
    <w:rsid w:val="00367658"/>
    <w:rsid w:val="003876AB"/>
    <w:rsid w:val="003B6F54"/>
    <w:rsid w:val="003C56BC"/>
    <w:rsid w:val="003E2B58"/>
    <w:rsid w:val="0041334E"/>
    <w:rsid w:val="004254B4"/>
    <w:rsid w:val="00477A3E"/>
    <w:rsid w:val="00485BE3"/>
    <w:rsid w:val="004C67ED"/>
    <w:rsid w:val="004D00FF"/>
    <w:rsid w:val="004D12BC"/>
    <w:rsid w:val="0050385F"/>
    <w:rsid w:val="00504E22"/>
    <w:rsid w:val="00576584"/>
    <w:rsid w:val="005C518A"/>
    <w:rsid w:val="00603C2E"/>
    <w:rsid w:val="00644464"/>
    <w:rsid w:val="006908C8"/>
    <w:rsid w:val="006F090B"/>
    <w:rsid w:val="006F5EE1"/>
    <w:rsid w:val="00721298"/>
    <w:rsid w:val="007712F4"/>
    <w:rsid w:val="0083144B"/>
    <w:rsid w:val="008A2DC0"/>
    <w:rsid w:val="008B41EE"/>
    <w:rsid w:val="008C2F99"/>
    <w:rsid w:val="008D30DD"/>
    <w:rsid w:val="008F4283"/>
    <w:rsid w:val="00903959"/>
    <w:rsid w:val="0095634D"/>
    <w:rsid w:val="009563C3"/>
    <w:rsid w:val="009733CC"/>
    <w:rsid w:val="009758D1"/>
    <w:rsid w:val="009B710E"/>
    <w:rsid w:val="00A16ADF"/>
    <w:rsid w:val="00A239DE"/>
    <w:rsid w:val="00A305FE"/>
    <w:rsid w:val="00A454AE"/>
    <w:rsid w:val="00A6065A"/>
    <w:rsid w:val="00A62D25"/>
    <w:rsid w:val="00A67FF2"/>
    <w:rsid w:val="00AB5C70"/>
    <w:rsid w:val="00AD2BD1"/>
    <w:rsid w:val="00B1784E"/>
    <w:rsid w:val="00B44ECE"/>
    <w:rsid w:val="00B76696"/>
    <w:rsid w:val="00BF7D55"/>
    <w:rsid w:val="00C0630B"/>
    <w:rsid w:val="00C419BC"/>
    <w:rsid w:val="00C820AF"/>
    <w:rsid w:val="00C956AC"/>
    <w:rsid w:val="00C961D0"/>
    <w:rsid w:val="00D06709"/>
    <w:rsid w:val="00D15BC7"/>
    <w:rsid w:val="00D50C3C"/>
    <w:rsid w:val="00D86FA8"/>
    <w:rsid w:val="00DB132F"/>
    <w:rsid w:val="00DF5DBA"/>
    <w:rsid w:val="00E723E7"/>
    <w:rsid w:val="00E76B17"/>
    <w:rsid w:val="00EE45D8"/>
    <w:rsid w:val="00EF3813"/>
    <w:rsid w:val="00F02527"/>
    <w:rsid w:val="00F25A8A"/>
    <w:rsid w:val="00F46B16"/>
    <w:rsid w:val="00F46BF8"/>
    <w:rsid w:val="00F548E9"/>
    <w:rsid w:val="00F77104"/>
    <w:rsid w:val="00F810C0"/>
    <w:rsid w:val="00F937C7"/>
    <w:rsid w:val="00FB3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B187"/>
  <w15:docId w15:val="{6FED79D2-39BF-4702-AAA6-BF4D25B7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8A2D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60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B7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Caligiuri</dc:creator>
  <cp:lastModifiedBy>francesco</cp:lastModifiedBy>
  <cp:revision>4</cp:revision>
  <dcterms:created xsi:type="dcterms:W3CDTF">2016-09-29T19:55:00Z</dcterms:created>
  <dcterms:modified xsi:type="dcterms:W3CDTF">2016-09-29T20:01:00Z</dcterms:modified>
</cp:coreProperties>
</file>